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8E" w:rsidRPr="00026A02" w:rsidRDefault="00DE27A3" w:rsidP="00DE2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>П Р О Т О К О Л</w:t>
      </w:r>
      <w:r w:rsidR="00026A02">
        <w:rPr>
          <w:rFonts w:ascii="Times New Roman" w:hAnsi="Times New Roman" w:cs="Times New Roman"/>
          <w:sz w:val="24"/>
          <w:szCs w:val="24"/>
        </w:rPr>
        <w:t xml:space="preserve">  № 1 /09.09.2019г.</w:t>
      </w:r>
    </w:p>
    <w:p w:rsidR="00DE27A3" w:rsidRPr="00026A02" w:rsidRDefault="00DE27A3" w:rsidP="00DE27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7A3" w:rsidRPr="00026A02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>Днес, 09.09.2019г.,</w:t>
      </w:r>
      <w:r w:rsidR="00407D6C">
        <w:rPr>
          <w:rFonts w:ascii="Times New Roman" w:hAnsi="Times New Roman" w:cs="Times New Roman"/>
          <w:sz w:val="24"/>
          <w:szCs w:val="24"/>
        </w:rPr>
        <w:t xml:space="preserve"> </w:t>
      </w:r>
      <w:r w:rsidR="00A9231A">
        <w:rPr>
          <w:rFonts w:ascii="Times New Roman" w:hAnsi="Times New Roman" w:cs="Times New Roman"/>
          <w:sz w:val="24"/>
          <w:szCs w:val="24"/>
        </w:rPr>
        <w:t>в З</w:t>
      </w:r>
      <w:r w:rsidRPr="00026A02">
        <w:rPr>
          <w:rFonts w:ascii="Times New Roman" w:hAnsi="Times New Roman" w:cs="Times New Roman"/>
          <w:sz w:val="24"/>
          <w:szCs w:val="24"/>
        </w:rPr>
        <w:t xml:space="preserve">аседателната зала в гр. Белица, ул. „Георги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Андрейчин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" № 15, в сградата на Общинска администрация- Белица</w:t>
      </w:r>
      <w:r w:rsidR="00A9231A">
        <w:rPr>
          <w:rFonts w:ascii="Times New Roman" w:hAnsi="Times New Roman" w:cs="Times New Roman"/>
          <w:sz w:val="24"/>
          <w:szCs w:val="24"/>
        </w:rPr>
        <w:t xml:space="preserve"> </w:t>
      </w:r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r w:rsidR="00A9231A">
        <w:rPr>
          <w:rFonts w:ascii="Times New Roman" w:hAnsi="Times New Roman" w:cs="Times New Roman"/>
          <w:sz w:val="24"/>
          <w:szCs w:val="24"/>
        </w:rPr>
        <w:t>/</w:t>
      </w:r>
      <w:r w:rsidRPr="00026A02">
        <w:rPr>
          <w:rFonts w:ascii="Times New Roman" w:hAnsi="Times New Roman" w:cs="Times New Roman"/>
          <w:sz w:val="24"/>
          <w:szCs w:val="24"/>
        </w:rPr>
        <w:t>пар</w:t>
      </w:r>
      <w:r w:rsidR="00407D6C">
        <w:rPr>
          <w:rFonts w:ascii="Times New Roman" w:hAnsi="Times New Roman" w:cs="Times New Roman"/>
          <w:sz w:val="24"/>
          <w:szCs w:val="24"/>
        </w:rPr>
        <w:t>тер</w:t>
      </w:r>
      <w:r w:rsidR="00A9231A">
        <w:rPr>
          <w:rFonts w:ascii="Times New Roman" w:hAnsi="Times New Roman" w:cs="Times New Roman"/>
          <w:sz w:val="24"/>
          <w:szCs w:val="24"/>
        </w:rPr>
        <w:t>/</w:t>
      </w:r>
      <w:r w:rsidR="00407D6C">
        <w:rPr>
          <w:rFonts w:ascii="Times New Roman" w:hAnsi="Times New Roman" w:cs="Times New Roman"/>
          <w:sz w:val="24"/>
          <w:szCs w:val="24"/>
        </w:rPr>
        <w:t xml:space="preserve"> се проведе заседание на ОИК</w:t>
      </w:r>
      <w:r w:rsidRPr="00026A02">
        <w:rPr>
          <w:rFonts w:ascii="Times New Roman" w:hAnsi="Times New Roman" w:cs="Times New Roman"/>
          <w:sz w:val="24"/>
          <w:szCs w:val="24"/>
        </w:rPr>
        <w:t>,</w:t>
      </w:r>
      <w:r w:rsidR="00407D6C">
        <w:rPr>
          <w:rFonts w:ascii="Times New Roman" w:hAnsi="Times New Roman" w:cs="Times New Roman"/>
          <w:sz w:val="24"/>
          <w:szCs w:val="24"/>
        </w:rPr>
        <w:t xml:space="preserve">  </w:t>
      </w:r>
      <w:r w:rsidRPr="00026A02">
        <w:rPr>
          <w:rFonts w:ascii="Times New Roman" w:hAnsi="Times New Roman" w:cs="Times New Roman"/>
          <w:sz w:val="24"/>
          <w:szCs w:val="24"/>
        </w:rPr>
        <w:t>на което присъстваха:</w:t>
      </w:r>
    </w:p>
    <w:p w:rsidR="00DE27A3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7A3" w:rsidRPr="00026A02">
        <w:rPr>
          <w:rFonts w:ascii="Times New Roman" w:hAnsi="Times New Roman" w:cs="Times New Roman"/>
          <w:sz w:val="24"/>
          <w:szCs w:val="24"/>
        </w:rPr>
        <w:t>1.Дичка Кръстева Грънчарова - председател</w:t>
      </w:r>
    </w:p>
    <w:p w:rsidR="00DE27A3" w:rsidRPr="00026A02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 xml:space="preserve"> 2.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DE27A3" w:rsidRPr="00026A02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 xml:space="preserve"> 3. Валя Методиева Попова –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DE27A3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7A3" w:rsidRPr="00026A02">
        <w:rPr>
          <w:rFonts w:ascii="Times New Roman" w:hAnsi="Times New Roman" w:cs="Times New Roman"/>
          <w:sz w:val="24"/>
          <w:szCs w:val="24"/>
        </w:rPr>
        <w:t xml:space="preserve">4. Фатима Исмаил </w:t>
      </w:r>
      <w:proofErr w:type="spellStart"/>
      <w:r w:rsidR="00DE27A3"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="00DE27A3" w:rsidRPr="00026A02">
        <w:rPr>
          <w:rFonts w:ascii="Times New Roman" w:hAnsi="Times New Roman" w:cs="Times New Roman"/>
          <w:sz w:val="24"/>
          <w:szCs w:val="24"/>
        </w:rPr>
        <w:t xml:space="preserve"> -  секретар</w:t>
      </w:r>
    </w:p>
    <w:p w:rsidR="00DE27A3" w:rsidRPr="00026A02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>Членове:</w:t>
      </w:r>
    </w:p>
    <w:p w:rsidR="00DE27A3" w:rsidRPr="00026A02" w:rsidRDefault="00DE27A3" w:rsidP="00DE27A3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r w:rsidR="00407D6C">
        <w:rPr>
          <w:rFonts w:ascii="Times New Roman" w:hAnsi="Times New Roman" w:cs="Times New Roman"/>
          <w:sz w:val="24"/>
          <w:szCs w:val="24"/>
        </w:rPr>
        <w:t xml:space="preserve"> </w:t>
      </w:r>
      <w:r w:rsidRPr="00026A02">
        <w:rPr>
          <w:rFonts w:ascii="Times New Roman" w:hAnsi="Times New Roman" w:cs="Times New Roman"/>
          <w:sz w:val="24"/>
          <w:szCs w:val="24"/>
        </w:rPr>
        <w:t>5.Атидже Муса Исмаил</w:t>
      </w:r>
    </w:p>
    <w:p w:rsidR="00DE27A3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7A3" w:rsidRPr="00026A02">
        <w:rPr>
          <w:rFonts w:ascii="Times New Roman" w:hAnsi="Times New Roman" w:cs="Times New Roman"/>
          <w:sz w:val="24"/>
          <w:szCs w:val="24"/>
        </w:rPr>
        <w:t>6.Георги Костадинов Бояджиев</w:t>
      </w:r>
    </w:p>
    <w:p w:rsidR="00DE27A3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7A3" w:rsidRPr="00026A02">
        <w:rPr>
          <w:rFonts w:ascii="Times New Roman" w:hAnsi="Times New Roman" w:cs="Times New Roman"/>
          <w:sz w:val="24"/>
          <w:szCs w:val="24"/>
        </w:rPr>
        <w:t xml:space="preserve">7.Деница Красимирова </w:t>
      </w:r>
      <w:proofErr w:type="spellStart"/>
      <w:r w:rsidR="00DE27A3"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</w:p>
    <w:p w:rsidR="00DE27A3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7A3" w:rsidRPr="00026A02">
        <w:rPr>
          <w:rFonts w:ascii="Times New Roman" w:hAnsi="Times New Roman" w:cs="Times New Roman"/>
          <w:sz w:val="24"/>
          <w:szCs w:val="24"/>
        </w:rPr>
        <w:t xml:space="preserve">8.Десислава </w:t>
      </w:r>
      <w:proofErr w:type="spellStart"/>
      <w:r w:rsidR="00DE27A3"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="00DE27A3"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A3"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</w:p>
    <w:p w:rsidR="00DE27A3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7A3" w:rsidRPr="00026A02">
        <w:rPr>
          <w:rFonts w:ascii="Times New Roman" w:hAnsi="Times New Roman" w:cs="Times New Roman"/>
          <w:sz w:val="24"/>
          <w:szCs w:val="24"/>
        </w:rPr>
        <w:t>9.</w:t>
      </w:r>
      <w:r w:rsidR="0043354F" w:rsidRPr="00026A02">
        <w:rPr>
          <w:rFonts w:ascii="Times New Roman" w:hAnsi="Times New Roman" w:cs="Times New Roman"/>
          <w:sz w:val="24"/>
          <w:szCs w:val="24"/>
        </w:rPr>
        <w:t>Катерина Методиева Бояджиева</w:t>
      </w:r>
    </w:p>
    <w:p w:rsidR="0043354F" w:rsidRPr="00026A02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54F" w:rsidRPr="00026A02">
        <w:rPr>
          <w:rFonts w:ascii="Times New Roman" w:hAnsi="Times New Roman" w:cs="Times New Roman"/>
          <w:sz w:val="24"/>
          <w:szCs w:val="24"/>
        </w:rPr>
        <w:t>10.Надежда Иванова Бояджиева</w:t>
      </w:r>
    </w:p>
    <w:p w:rsidR="0043354F" w:rsidRDefault="00407D6C" w:rsidP="00DE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54F" w:rsidRPr="00026A02">
        <w:rPr>
          <w:rFonts w:ascii="Times New Roman" w:hAnsi="Times New Roman" w:cs="Times New Roman"/>
          <w:sz w:val="24"/>
          <w:szCs w:val="24"/>
        </w:rPr>
        <w:t>11.Янка Георгиева Генева</w:t>
      </w:r>
    </w:p>
    <w:p w:rsidR="00B25B33" w:rsidRDefault="00B25B33" w:rsidP="00B25B3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B25B33">
        <w:rPr>
          <w:rFonts w:ascii="Times New Roman" w:eastAsia="Calibri" w:hAnsi="Times New Roman" w:cs="Times New Roman"/>
          <w:sz w:val="24"/>
          <w:szCs w:val="24"/>
        </w:rPr>
        <w:t>Отсъстващи: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5B33" w:rsidRDefault="00B25B33" w:rsidP="00B25B3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12.Мичурин Иванов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Мадолев</w:t>
      </w:r>
      <w:proofErr w:type="spellEnd"/>
    </w:p>
    <w:p w:rsidR="00B25B33" w:rsidRPr="00B25B33" w:rsidRDefault="00B25B33" w:rsidP="00B25B3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13.Сашка Огнянова Шопова</w:t>
      </w:r>
    </w:p>
    <w:bookmarkEnd w:id="0"/>
    <w:p w:rsidR="00B25B33" w:rsidRPr="00026A02" w:rsidRDefault="00B25B33" w:rsidP="00DE27A3">
      <w:pPr>
        <w:rPr>
          <w:rFonts w:ascii="Times New Roman" w:hAnsi="Times New Roman" w:cs="Times New Roman"/>
          <w:sz w:val="24"/>
          <w:szCs w:val="24"/>
        </w:rPr>
      </w:pPr>
    </w:p>
    <w:p w:rsidR="0043354F" w:rsidRPr="00026A02" w:rsidRDefault="0043354F" w:rsidP="00DE27A3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>Заседанието протече при следния  дневен ред :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 реда за провеждане на заседание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начина и място за обявяване на решенията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Избор на протоколчик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Избор на член от комисията за маркиране на печата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работното време на ОИК Белица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Избор на говорител на ОИК Белица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броя мандати за общински съветници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354F" w:rsidRPr="00026A02" w:rsidRDefault="0043354F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 за избор на технически сътрудник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0BFA" w:rsidRPr="00026A02" w:rsidRDefault="00D30BFA" w:rsidP="00433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Разни</w:t>
      </w:r>
      <w:r w:rsidR="00407D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1F28" w:rsidRPr="00026A02" w:rsidRDefault="00171F28" w:rsidP="00171F28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171F28" w:rsidRPr="00026A02" w:rsidRDefault="00171F28" w:rsidP="00171F28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07D6C">
        <w:rPr>
          <w:rFonts w:ascii="Times New Roman" w:hAnsi="Times New Roman" w:cs="Times New Roman"/>
          <w:sz w:val="24"/>
          <w:szCs w:val="24"/>
        </w:rPr>
        <w:t>11</w:t>
      </w:r>
      <w:r w:rsidRPr="00026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A02">
        <w:rPr>
          <w:rFonts w:ascii="Times New Roman" w:hAnsi="Times New Roman" w:cs="Times New Roman"/>
          <w:sz w:val="24"/>
          <w:szCs w:val="24"/>
        </w:rPr>
        <w:t>члена на комисията и същата има кворум за вземане на решение.</w:t>
      </w:r>
    </w:p>
    <w:p w:rsidR="0043354F" w:rsidRPr="00026A02" w:rsidRDefault="0043354F" w:rsidP="0043354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3354F" w:rsidRPr="00407D6C" w:rsidRDefault="0043354F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първа от дневния ред:</w:t>
      </w:r>
    </w:p>
    <w:p w:rsidR="0043354F" w:rsidRPr="00026A02" w:rsidRDefault="0043354F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ОИК-Белица предложи редовните заседания да се провеждат всеки вторник и четвъртък от 17:00 часа и бе предложен проект за решение.</w:t>
      </w:r>
    </w:p>
    <w:p w:rsidR="00120111" w:rsidRPr="00026A02" w:rsidRDefault="00120111" w:rsidP="00407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120111" w:rsidRPr="00026A02" w:rsidRDefault="00120111" w:rsidP="001201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111" w:rsidRPr="00026A02" w:rsidRDefault="00120111" w:rsidP="00120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20111" w:rsidRPr="00026A02" w:rsidRDefault="00120111" w:rsidP="00120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111" w:rsidRPr="00026A02" w:rsidRDefault="00120111" w:rsidP="00120111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120111" w:rsidRPr="00026A02" w:rsidRDefault="00120111" w:rsidP="0012011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120111" w:rsidRPr="00026A02" w:rsidRDefault="00120111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54F" w:rsidRPr="00407D6C" w:rsidRDefault="0043354F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 точка втора от дневния ред:</w:t>
      </w:r>
    </w:p>
    <w:p w:rsidR="00535459" w:rsidRPr="00026A02" w:rsidRDefault="00EC75CC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ОИК-Белица предложи мястото да бъде</w:t>
      </w:r>
      <w:r w:rsidR="00535459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="00535459" w:rsidRPr="00026A02">
        <w:rPr>
          <w:rFonts w:ascii="Times New Roman" w:hAnsi="Times New Roman" w:cs="Times New Roman"/>
          <w:sz w:val="24"/>
          <w:szCs w:val="24"/>
        </w:rPr>
        <w:t xml:space="preserve">гр. Белица, ул. „Георги </w:t>
      </w:r>
      <w:proofErr w:type="spellStart"/>
      <w:r w:rsidR="00535459" w:rsidRPr="00026A02">
        <w:rPr>
          <w:rFonts w:ascii="Times New Roman" w:hAnsi="Times New Roman" w:cs="Times New Roman"/>
          <w:sz w:val="24"/>
          <w:szCs w:val="24"/>
        </w:rPr>
        <w:t>Андрейчин</w:t>
      </w:r>
      <w:proofErr w:type="spellEnd"/>
      <w:r w:rsidR="00535459" w:rsidRPr="00026A02">
        <w:rPr>
          <w:rFonts w:ascii="Times New Roman" w:hAnsi="Times New Roman" w:cs="Times New Roman"/>
          <w:sz w:val="24"/>
          <w:szCs w:val="24"/>
        </w:rPr>
        <w:t xml:space="preserve">" № 15, в сградата на Общинска администрация- Белица, партер, Заседателна зала и </w:t>
      </w:r>
      <w:r w:rsidR="00535459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 предложен проект за решение.</w:t>
      </w:r>
    </w:p>
    <w:p w:rsidR="004F7187" w:rsidRPr="00026A02" w:rsidRDefault="004F7187" w:rsidP="00407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F71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187" w:rsidRPr="00026A02" w:rsidRDefault="004F7187" w:rsidP="0043354F">
      <w:pPr>
        <w:rPr>
          <w:rFonts w:ascii="Times New Roman" w:hAnsi="Times New Roman" w:cs="Times New Roman"/>
          <w:sz w:val="24"/>
          <w:szCs w:val="24"/>
        </w:rPr>
      </w:pPr>
    </w:p>
    <w:p w:rsidR="00535459" w:rsidRPr="00407D6C" w:rsidRDefault="00535459" w:rsidP="0043354F">
      <w:pPr>
        <w:rPr>
          <w:rFonts w:ascii="Times New Roman" w:hAnsi="Times New Roman" w:cs="Times New Roman"/>
          <w:b/>
          <w:sz w:val="24"/>
          <w:szCs w:val="24"/>
        </w:rPr>
      </w:pPr>
      <w:r w:rsidRPr="00407D6C">
        <w:rPr>
          <w:rFonts w:ascii="Times New Roman" w:hAnsi="Times New Roman" w:cs="Times New Roman"/>
          <w:b/>
          <w:sz w:val="24"/>
          <w:szCs w:val="24"/>
        </w:rPr>
        <w:t>По точка трета от дневния ред:</w:t>
      </w:r>
    </w:p>
    <w:p w:rsidR="00EC75CC" w:rsidRPr="00026A02" w:rsidRDefault="00535459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A02">
        <w:rPr>
          <w:rFonts w:ascii="Times New Roman" w:hAnsi="Times New Roman" w:cs="Times New Roman"/>
          <w:sz w:val="24"/>
          <w:szCs w:val="24"/>
        </w:rPr>
        <w:t xml:space="preserve">Зам. председателят на ОИК- Белица предложи протоколчик да бъде : </w:t>
      </w: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A02">
        <w:rPr>
          <w:rFonts w:ascii="Times New Roman" w:hAnsi="Times New Roman" w:cs="Times New Roman"/>
          <w:sz w:val="24"/>
          <w:szCs w:val="24"/>
        </w:rPr>
        <w:t xml:space="preserve">Надежда Иванова Бояджиева и </w:t>
      </w: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 предложен проект за решение.</w:t>
      </w:r>
    </w:p>
    <w:p w:rsidR="004F7187" w:rsidRPr="00026A02" w:rsidRDefault="004F7187" w:rsidP="00407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</w:t>
      </w:r>
      <w:r w:rsidRPr="00026A02">
        <w:rPr>
          <w:rFonts w:ascii="Times New Roman" w:hAnsi="Times New Roman" w:cs="Times New Roman"/>
          <w:sz w:val="24"/>
          <w:szCs w:val="24"/>
        </w:rPr>
        <w:lastRenderedPageBreak/>
        <w:t xml:space="preserve">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459" w:rsidRPr="00407D6C" w:rsidRDefault="00535459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четвърта от дневния ред:</w:t>
      </w:r>
    </w:p>
    <w:p w:rsidR="00535459" w:rsidRPr="00026A02" w:rsidRDefault="00535459" w:rsidP="0043354F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секретаря на ОИК-Белица , бе предложен </w:t>
      </w:r>
      <w:r w:rsidRPr="00026A02">
        <w:rPr>
          <w:rFonts w:ascii="Times New Roman" w:hAnsi="Times New Roman" w:cs="Times New Roman"/>
          <w:sz w:val="24"/>
          <w:szCs w:val="24"/>
        </w:rPr>
        <w:t xml:space="preserve">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, заедно с председателя да маркират по уникален начин печата.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3354F">
      <w:pPr>
        <w:rPr>
          <w:rFonts w:ascii="Times New Roman" w:hAnsi="Times New Roman" w:cs="Times New Roman"/>
          <w:sz w:val="24"/>
          <w:szCs w:val="24"/>
        </w:rPr>
      </w:pPr>
    </w:p>
    <w:p w:rsidR="00535459" w:rsidRPr="00407D6C" w:rsidRDefault="00535459" w:rsidP="0043354F">
      <w:pPr>
        <w:rPr>
          <w:rFonts w:ascii="Times New Roman" w:hAnsi="Times New Roman" w:cs="Times New Roman"/>
          <w:b/>
          <w:sz w:val="24"/>
          <w:szCs w:val="24"/>
        </w:rPr>
      </w:pPr>
      <w:r w:rsidRPr="00407D6C">
        <w:rPr>
          <w:rFonts w:ascii="Times New Roman" w:hAnsi="Times New Roman" w:cs="Times New Roman"/>
          <w:b/>
          <w:sz w:val="24"/>
          <w:szCs w:val="24"/>
        </w:rPr>
        <w:t>По точка пета от дневния ред:</w:t>
      </w:r>
    </w:p>
    <w:p w:rsidR="00535459" w:rsidRPr="00026A02" w:rsidRDefault="00535459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ОИК-Белица предложи</w:t>
      </w:r>
      <w:r w:rsidR="004A6AC9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работното време на комисията да бъде от 09:00 до 17:00 часа</w:t>
      </w:r>
    </w:p>
    <w:p w:rsidR="004F7187" w:rsidRPr="00026A02" w:rsidRDefault="004F7187" w:rsidP="00407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6AC9" w:rsidRPr="00407D6C" w:rsidRDefault="004A6AC9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шеста от дневния ред:</w:t>
      </w:r>
    </w:p>
    <w:p w:rsidR="004A6AC9" w:rsidRPr="00026A02" w:rsidRDefault="004A6AC9" w:rsidP="0043354F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ОИК-Белица предложи говорител на ОИК-Белица да бъде : </w:t>
      </w:r>
      <w:r w:rsidRPr="00026A02">
        <w:rPr>
          <w:rFonts w:ascii="Times New Roman" w:hAnsi="Times New Roman" w:cs="Times New Roman"/>
          <w:sz w:val="24"/>
          <w:szCs w:val="24"/>
        </w:rPr>
        <w:t xml:space="preserve">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</w:p>
    <w:p w:rsidR="004F7187" w:rsidRPr="00026A02" w:rsidRDefault="004F7187" w:rsidP="00E86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</w:t>
      </w:r>
      <w:r w:rsidRPr="00026A02">
        <w:rPr>
          <w:rFonts w:ascii="Times New Roman" w:hAnsi="Times New Roman" w:cs="Times New Roman"/>
          <w:sz w:val="24"/>
          <w:szCs w:val="24"/>
        </w:rPr>
        <w:lastRenderedPageBreak/>
        <w:t xml:space="preserve">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3354F">
      <w:pPr>
        <w:rPr>
          <w:rFonts w:ascii="Times New Roman" w:hAnsi="Times New Roman" w:cs="Times New Roman"/>
          <w:sz w:val="24"/>
          <w:szCs w:val="24"/>
        </w:rPr>
      </w:pPr>
    </w:p>
    <w:p w:rsidR="004A6AC9" w:rsidRPr="00E86818" w:rsidRDefault="004A6AC9" w:rsidP="0043354F">
      <w:pPr>
        <w:rPr>
          <w:rFonts w:ascii="Times New Roman" w:hAnsi="Times New Roman" w:cs="Times New Roman"/>
          <w:b/>
          <w:sz w:val="24"/>
          <w:szCs w:val="24"/>
        </w:rPr>
      </w:pPr>
      <w:r w:rsidRPr="00E86818">
        <w:rPr>
          <w:rFonts w:ascii="Times New Roman" w:hAnsi="Times New Roman" w:cs="Times New Roman"/>
          <w:b/>
          <w:sz w:val="24"/>
          <w:szCs w:val="24"/>
        </w:rPr>
        <w:t>По точка седма от дневния ред:</w:t>
      </w:r>
    </w:p>
    <w:p w:rsidR="004A6AC9" w:rsidRPr="00026A02" w:rsidRDefault="00D87920" w:rsidP="004335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ОИК-Белица  съобщи , че  н</w:t>
      </w:r>
      <w:r w:rsidR="004A6AC9" w:rsidRPr="00026A02">
        <w:rPr>
          <w:rFonts w:ascii="Times New Roman" w:hAnsi="Times New Roman" w:cs="Times New Roman"/>
          <w:sz w:val="24"/>
          <w:szCs w:val="24"/>
        </w:rPr>
        <w:t xml:space="preserve">а основание </w:t>
      </w:r>
      <w:r w:rsidRPr="00026A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чл.19 от ЗМСМА във връзка с Решение № 944 – МИ/ 03.09.2019 г. на ЦИК  и във връзка с писмо от ТЗ ГРАО Благоевград се определят </w:t>
      </w:r>
      <w:r w:rsidRPr="00026A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17</w:t>
      </w:r>
      <w:r w:rsidRPr="00026A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/седемнадесет / </w:t>
      </w:r>
      <w:r w:rsidRPr="00026A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броя  мандати за общински съветници в Община Белица</w:t>
      </w:r>
      <w:r w:rsidRPr="00026A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, област Благоевград, при произвеждане на изборите за общински съветници и кметове на 27 октомври 2019 г.</w:t>
      </w:r>
    </w:p>
    <w:p w:rsidR="004F7187" w:rsidRPr="00026A02" w:rsidRDefault="004F7187" w:rsidP="00E86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3354F">
      <w:pPr>
        <w:rPr>
          <w:rFonts w:ascii="Times New Roman" w:hAnsi="Times New Roman" w:cs="Times New Roman"/>
          <w:sz w:val="24"/>
          <w:szCs w:val="24"/>
        </w:rPr>
      </w:pPr>
    </w:p>
    <w:p w:rsidR="00535459" w:rsidRPr="00E86818" w:rsidRDefault="00D87920" w:rsidP="004335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68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осма от дневния ред:</w:t>
      </w:r>
    </w:p>
    <w:p w:rsidR="00D87920" w:rsidRPr="00026A02" w:rsidRDefault="00D87920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ОИК-Белица  предложи за </w:t>
      </w:r>
      <w:r w:rsidR="007F54AE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90030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 сътрудник</w:t>
      </w:r>
      <w:r w:rsidR="007F54AE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90030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се назначи лицето Ваня Борисова </w:t>
      </w:r>
      <w:proofErr w:type="spellStart"/>
      <w:r w:rsidR="00590030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Мраценкова</w:t>
      </w:r>
      <w:proofErr w:type="spellEnd"/>
      <w:r w:rsidR="00590030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а за </w:t>
      </w:r>
      <w:r w:rsidR="007F54AE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90030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експерт</w:t>
      </w:r>
      <w:r w:rsidR="007F54AE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90030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секретарят на ОИК-Белица да се назначи лицето </w:t>
      </w:r>
      <w:r w:rsidR="00892374">
        <w:rPr>
          <w:rFonts w:ascii="Times New Roman" w:hAnsi="Times New Roman" w:cs="Times New Roman"/>
          <w:color w:val="000000" w:themeColor="text1"/>
          <w:sz w:val="24"/>
          <w:szCs w:val="24"/>
        </w:rPr>
        <w:t>Ивелин Недков Младенов</w:t>
      </w:r>
      <w:r w:rsidR="007F54AE" w:rsidRPr="00026A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7187" w:rsidRPr="00026A02" w:rsidRDefault="004F7187" w:rsidP="00E86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След разисквания ОИК-Белица пристъпи към гласуване:</w:t>
      </w:r>
    </w:p>
    <w:p w:rsidR="004F7187" w:rsidRPr="00026A02" w:rsidRDefault="004F7187" w:rsidP="004F7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F7187" w:rsidRPr="00026A02" w:rsidRDefault="004F7187" w:rsidP="004F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187" w:rsidRPr="00026A02" w:rsidRDefault="004F7187" w:rsidP="004F7187">
      <w:pPr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Атидже Муса Исмаил, Георги Костадинов Бояджиев, Деница Красимирова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>, Катерина Методиева Бояджиева, Надежда Иванова Бояджиева, Янка Георгиева Генева/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7187" w:rsidRPr="00026A02" w:rsidRDefault="004F7187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7187" w:rsidRPr="00026A02" w:rsidRDefault="00A2408B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По точка </w:t>
      </w:r>
      <w:r w:rsidR="00D30BFA" w:rsidRPr="00026A02">
        <w:rPr>
          <w:rFonts w:ascii="Times New Roman" w:eastAsia="Times New Roman" w:hAnsi="Times New Roman" w:cs="Times New Roman"/>
          <w:sz w:val="24"/>
          <w:szCs w:val="24"/>
        </w:rPr>
        <w:t>разни се обсъдиха няколко организационни въпроси.</w:t>
      </w:r>
    </w:p>
    <w:p w:rsidR="00D30BFA" w:rsidRPr="00026A02" w:rsidRDefault="00D30BFA" w:rsidP="004F718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4AE" w:rsidRPr="00026A02" w:rsidRDefault="007F54AE" w:rsidP="004335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532" w:rsidRPr="00026A02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Заседанието приключи в </w:t>
      </w:r>
      <w:r w:rsidR="00BA6772" w:rsidRPr="00026A02">
        <w:rPr>
          <w:rFonts w:ascii="Times New Roman" w:eastAsia="Times New Roman" w:hAnsi="Times New Roman" w:cs="Times New Roman"/>
          <w:sz w:val="24"/>
          <w:szCs w:val="24"/>
        </w:rPr>
        <w:t xml:space="preserve">15:00 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p w:rsidR="002B5532" w:rsidRPr="00026A02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32" w:rsidRPr="00026A02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532" w:rsidRPr="00026A02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Председател: …………………..</w:t>
      </w:r>
    </w:p>
    <w:p w:rsidR="002B5532" w:rsidRPr="00026A02" w:rsidRDefault="00BA6772" w:rsidP="002B55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26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02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026A02">
        <w:rPr>
          <w:rFonts w:ascii="Times New Roman" w:hAnsi="Times New Roman" w:cs="Times New Roman"/>
          <w:sz w:val="24"/>
          <w:szCs w:val="24"/>
        </w:rPr>
        <w:t xml:space="preserve"> Кръстева Грънчарова </w:t>
      </w:r>
      <w:r w:rsidR="002B5532" w:rsidRPr="00026A02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2B5532" w:rsidRPr="00026A02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5532" w:rsidRPr="00026A02" w:rsidRDefault="002B5532" w:rsidP="002B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5532" w:rsidRPr="00026A02" w:rsidRDefault="002B5532" w:rsidP="002B553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ab/>
        <w:t>…………………</w:t>
      </w:r>
    </w:p>
    <w:p w:rsidR="00DE27A3" w:rsidRPr="00026A02" w:rsidRDefault="002B5532" w:rsidP="00BA677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02">
        <w:rPr>
          <w:rFonts w:ascii="Times New Roman" w:eastAsia="Times New Roman" w:hAnsi="Times New Roman" w:cs="Times New Roman"/>
          <w:sz w:val="24"/>
          <w:szCs w:val="24"/>
        </w:rPr>
        <w:t xml:space="preserve">           / </w:t>
      </w:r>
      <w:r w:rsidR="00BA6772" w:rsidRPr="00026A02">
        <w:rPr>
          <w:rFonts w:ascii="Times New Roman" w:hAnsi="Times New Roman" w:cs="Times New Roman"/>
          <w:sz w:val="24"/>
          <w:szCs w:val="24"/>
        </w:rPr>
        <w:t xml:space="preserve">Фатима Исмаил </w:t>
      </w:r>
      <w:proofErr w:type="spellStart"/>
      <w:r w:rsidR="00BA6772" w:rsidRPr="00026A0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="00BA6772" w:rsidRPr="00026A02">
        <w:rPr>
          <w:rFonts w:ascii="Times New Roman" w:hAnsi="Times New Roman" w:cs="Times New Roman"/>
          <w:sz w:val="24"/>
          <w:szCs w:val="24"/>
        </w:rPr>
        <w:t xml:space="preserve"> </w:t>
      </w:r>
      <w:r w:rsidRPr="00026A02"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DE27A3" w:rsidRPr="0002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A6A"/>
    <w:multiLevelType w:val="hybridMultilevel"/>
    <w:tmpl w:val="4A169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F2"/>
    <w:rsid w:val="00026A02"/>
    <w:rsid w:val="00120111"/>
    <w:rsid w:val="00171F28"/>
    <w:rsid w:val="002B5532"/>
    <w:rsid w:val="00407D6C"/>
    <w:rsid w:val="0043354F"/>
    <w:rsid w:val="004A6AC9"/>
    <w:rsid w:val="004F7187"/>
    <w:rsid w:val="00535459"/>
    <w:rsid w:val="00551C8E"/>
    <w:rsid w:val="00590030"/>
    <w:rsid w:val="007F54AE"/>
    <w:rsid w:val="00892374"/>
    <w:rsid w:val="009F79FF"/>
    <w:rsid w:val="00A2408B"/>
    <w:rsid w:val="00A46EF2"/>
    <w:rsid w:val="00A9231A"/>
    <w:rsid w:val="00B25B33"/>
    <w:rsid w:val="00BA6772"/>
    <w:rsid w:val="00D30BFA"/>
    <w:rsid w:val="00D87920"/>
    <w:rsid w:val="00DE27A3"/>
    <w:rsid w:val="00E86818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1760E-6332-458D-BF6E-9C09F189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9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20</cp:revision>
  <cp:lastPrinted>2019-09-13T15:24:00Z</cp:lastPrinted>
  <dcterms:created xsi:type="dcterms:W3CDTF">2019-09-09T11:52:00Z</dcterms:created>
  <dcterms:modified xsi:type="dcterms:W3CDTF">2019-09-16T15:39:00Z</dcterms:modified>
</cp:coreProperties>
</file>