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894621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A12632">
        <w:rPr>
          <w:rFonts w:cstheme="minorHAnsi"/>
          <w:color w:val="333333"/>
          <w:sz w:val="36"/>
          <w:szCs w:val="36"/>
          <w:shd w:val="clear" w:color="auto" w:fill="FFFFFF"/>
        </w:rPr>
        <w:t>5</w:t>
      </w:r>
      <w:r w:rsidR="00B97163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B97163">
        <w:rPr>
          <w:rFonts w:ascii="Helvetica" w:hAnsi="Helvetica" w:cs="Helvetica"/>
          <w:color w:val="333333"/>
          <w:sz w:val="29"/>
          <w:szCs w:val="29"/>
        </w:rPr>
        <w:br/>
      </w:r>
      <w:r w:rsidR="00B97163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A12632" w:rsidRPr="00A12632" w:rsidRDefault="00A12632" w:rsidP="00A12632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A12632">
        <w:rPr>
          <w:rFonts w:cstheme="minorHAnsi"/>
          <w:color w:val="333333"/>
          <w:sz w:val="28"/>
          <w:szCs w:val="28"/>
          <w:shd w:val="clear" w:color="auto" w:fill="FFFFFF"/>
        </w:rPr>
        <w:t>На основание чл. 87, ал. 1, т. 12 и 13, чл. 127, ал. 3 и 4, във връзка с § 2 от ДР на ИК, чл.147 - 150, чл. 151 - 155 от Изборния кодекс и т. VIII, подточка 37 от Решение № 2218- МИ/05.09.2023 г. на ЦИК и т. IV, подточка 3 от Решение № 2121-МИ/29.08.2023г. на  ЦИК, Общинска избирателна комисия в об</w:t>
      </w:r>
      <w:r w:rsidRPr="00A12632">
        <w:rPr>
          <w:rFonts w:cstheme="minorHAnsi"/>
          <w:color w:val="333333"/>
          <w:sz w:val="28"/>
          <w:szCs w:val="28"/>
          <w:shd w:val="clear" w:color="auto" w:fill="FFFFFF"/>
        </w:rPr>
        <w:t>щина Белица, област Благоевград</w:t>
      </w:r>
    </w:p>
    <w:p w:rsidR="00A12632" w:rsidRDefault="00A12632" w:rsidP="00A12632">
      <w:pPr>
        <w:ind w:left="42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28"/>
          <w:szCs w:val="28"/>
        </w:rPr>
      </w:pPr>
      <w:r w:rsidRPr="00A12632">
        <w:rPr>
          <w:rFonts w:cstheme="minorHAnsi"/>
          <w:b/>
          <w:sz w:val="28"/>
          <w:szCs w:val="28"/>
        </w:rPr>
        <w:t>РЕШИ:</w:t>
      </w:r>
    </w:p>
    <w:p w:rsidR="00A12632" w:rsidRPr="00A12632" w:rsidRDefault="00A12632" w:rsidP="00A12632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A12632" w:rsidRPr="00A12632" w:rsidRDefault="00A12632" w:rsidP="00A12632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A12632">
        <w:rPr>
          <w:rFonts w:cstheme="minorHAnsi"/>
          <w:color w:val="333333"/>
          <w:sz w:val="28"/>
          <w:szCs w:val="28"/>
          <w:shd w:val="clear" w:color="auto" w:fill="FFFFFF"/>
        </w:rPr>
        <w:t>Документите за регистрация за кандидатски листи се приемат от 19.09.23г. до 26.09.23г. от 09:00 до 17:00ч. в ОИК – Белица, в сградата на Община Белица. Краен срок за подаване на заявления за регистрация на кандидатски листи е до 26.09.23г., 17:00ч.</w:t>
      </w:r>
    </w:p>
    <w:p w:rsidR="00A12632" w:rsidRPr="00A12632" w:rsidRDefault="00A12632" w:rsidP="00A12632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97163" w:rsidRDefault="00B97163" w:rsidP="00B9716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A12632">
        <w:rPr>
          <w:rFonts w:cstheme="minorHAnsi"/>
          <w:color w:val="333333"/>
          <w:sz w:val="28"/>
          <w:szCs w:val="28"/>
          <w:shd w:val="clear" w:color="auto" w:fill="FFFFFF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12632" w:rsidRDefault="00A12632" w:rsidP="00B9716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Pr="00A12632" w:rsidRDefault="00A12632" w:rsidP="00B9716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2084C" w:rsidRPr="00B97163" w:rsidRDefault="00B97163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687322"/>
    <w:rsid w:val="006E52DF"/>
    <w:rsid w:val="00894621"/>
    <w:rsid w:val="00A12632"/>
    <w:rsid w:val="00B97163"/>
    <w:rsid w:val="00C31DC0"/>
    <w:rsid w:val="00C545C0"/>
    <w:rsid w:val="00C936BA"/>
    <w:rsid w:val="00DF5CB9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2023-09-12T09:07:00Z</cp:lastPrinted>
  <dcterms:created xsi:type="dcterms:W3CDTF">2023-09-12T09:11:00Z</dcterms:created>
  <dcterms:modified xsi:type="dcterms:W3CDTF">2023-09-12T09:11:00Z</dcterms:modified>
</cp:coreProperties>
</file>