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0776B9" w:rsidRDefault="00186B9D" w:rsidP="000776B9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32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>
        <w:rPr>
          <w:rFonts w:cstheme="minorHAnsi"/>
          <w:color w:val="333333"/>
          <w:sz w:val="36"/>
          <w:szCs w:val="36"/>
          <w:shd w:val="clear" w:color="auto" w:fill="FFFFFF"/>
        </w:rPr>
        <w:t>Белица, 10</w:t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0776B9" w:rsidRPr="00537A54" w:rsidRDefault="000776B9" w:rsidP="000776B9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F55925" w:rsidRPr="00F55925" w:rsidRDefault="000776B9" w:rsidP="000776B9">
      <w:pPr>
        <w:rPr>
          <w:rFonts w:cstheme="minorHAnsi"/>
          <w:color w:val="333333"/>
          <w:sz w:val="36"/>
          <w:szCs w:val="36"/>
        </w:rPr>
      </w:pPr>
      <w:r w:rsidRPr="00537A54">
        <w:rPr>
          <w:rFonts w:cstheme="minorHAnsi"/>
          <w:i/>
          <w:color w:val="333333"/>
          <w:sz w:val="24"/>
          <w:szCs w:val="24"/>
        </w:rPr>
        <w:t xml:space="preserve">На основание: </w:t>
      </w:r>
      <w:r w:rsidR="00F55925" w:rsidRPr="00537A54">
        <w:rPr>
          <w:rFonts w:cstheme="minorHAnsi"/>
          <w:i/>
          <w:color w:val="333333"/>
          <w:sz w:val="24"/>
          <w:szCs w:val="24"/>
        </w:rPr>
        <w:t>чл</w:t>
      </w:r>
      <w:r w:rsidR="00D02809">
        <w:rPr>
          <w:rFonts w:cstheme="minorHAnsi"/>
          <w:i/>
          <w:color w:val="333333"/>
          <w:sz w:val="24"/>
          <w:szCs w:val="24"/>
        </w:rPr>
        <w:t>.87, ал.1 ИК, във връзка с Решение</w:t>
      </w:r>
      <w:r w:rsidR="00F55925" w:rsidRPr="00537A54">
        <w:rPr>
          <w:rFonts w:cstheme="minorHAnsi"/>
          <w:i/>
          <w:color w:val="333333"/>
          <w:sz w:val="24"/>
          <w:szCs w:val="24"/>
        </w:rPr>
        <w:t xml:space="preserve"> </w:t>
      </w:r>
      <w:r w:rsidR="00F55925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№ </w:t>
      </w:r>
      <w:r w:rsidR="00186B9D">
        <w:rPr>
          <w:rFonts w:cstheme="minorHAnsi"/>
          <w:i/>
          <w:color w:val="333333"/>
          <w:sz w:val="24"/>
          <w:szCs w:val="24"/>
          <w:shd w:val="clear" w:color="auto" w:fill="FFFFFF"/>
        </w:rPr>
        <w:t>2599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- </w:t>
      </w:r>
      <w:r w:rsidRPr="00537A54">
        <w:rPr>
          <w:rFonts w:cstheme="minorHAnsi"/>
          <w:i/>
          <w:color w:val="333333"/>
          <w:sz w:val="24"/>
          <w:szCs w:val="24"/>
        </w:rPr>
        <w:t xml:space="preserve">МИ </w:t>
      </w:r>
      <w:r w:rsidR="00186B9D">
        <w:rPr>
          <w:rFonts w:cstheme="minorHAnsi"/>
          <w:i/>
          <w:color w:val="333333"/>
          <w:sz w:val="24"/>
          <w:szCs w:val="24"/>
        </w:rPr>
        <w:t>/ 05.10</w:t>
      </w:r>
      <w:r w:rsidR="00F55925" w:rsidRPr="00537A54">
        <w:rPr>
          <w:rFonts w:cstheme="minorHAnsi"/>
          <w:i/>
          <w:color w:val="333333"/>
          <w:sz w:val="24"/>
          <w:szCs w:val="24"/>
        </w:rPr>
        <w:t>.23г. на ЦИК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, </w:t>
      </w:r>
      <w:r w:rsidR="00D02809">
        <w:rPr>
          <w:rFonts w:cstheme="minorHAnsi"/>
          <w:i/>
          <w:color w:val="333333"/>
          <w:sz w:val="24"/>
          <w:szCs w:val="24"/>
        </w:rPr>
        <w:t xml:space="preserve">във връзка с </w:t>
      </w:r>
      <w:r w:rsidR="00186B9D">
        <w:rPr>
          <w:rFonts w:cstheme="minorHAnsi"/>
          <w:i/>
          <w:color w:val="333333"/>
          <w:sz w:val="24"/>
          <w:szCs w:val="24"/>
        </w:rPr>
        <w:t xml:space="preserve">Писмо от </w:t>
      </w:r>
      <w:proofErr w:type="spellStart"/>
      <w:r w:rsidR="00186B9D">
        <w:rPr>
          <w:rFonts w:cstheme="minorHAnsi"/>
          <w:i/>
          <w:color w:val="333333"/>
          <w:sz w:val="24"/>
          <w:szCs w:val="24"/>
        </w:rPr>
        <w:t>ВрИД</w:t>
      </w:r>
      <w:proofErr w:type="spellEnd"/>
      <w:r w:rsidR="00186B9D">
        <w:rPr>
          <w:rFonts w:cstheme="minorHAnsi"/>
          <w:i/>
          <w:color w:val="333333"/>
          <w:sz w:val="24"/>
          <w:szCs w:val="24"/>
        </w:rPr>
        <w:t xml:space="preserve"> Кмет на Община Белица, вх.</w:t>
      </w:r>
      <w:r w:rsidR="00537A54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</w:t>
      </w:r>
      <w:r w:rsidR="00186B9D">
        <w:rPr>
          <w:rFonts w:cstheme="minorHAnsi"/>
          <w:i/>
          <w:color w:val="333333"/>
          <w:sz w:val="24"/>
          <w:szCs w:val="24"/>
        </w:rPr>
        <w:t>113/10.10.2023г.</w:t>
      </w: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537A54" w:rsidRDefault="000776B9" w:rsidP="00537A54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DA2568" w:rsidRDefault="00186B9D" w:rsidP="00F55925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Определя 2 (два) броя секции за гласуване с подвижна избирателна кутия (ПСИК) на територията на община Белица, както следва: </w:t>
      </w:r>
    </w:p>
    <w:p w:rsidR="00186B9D" w:rsidRPr="00186B9D" w:rsidRDefault="00186B9D" w:rsidP="00186B9D">
      <w:pPr>
        <w:pStyle w:val="a3"/>
        <w:numPr>
          <w:ilvl w:val="0"/>
          <w:numId w:val="2"/>
        </w:numPr>
        <w:rPr>
          <w:rFonts w:cstheme="minorHAnsi"/>
          <w:i/>
          <w:color w:val="333333"/>
          <w:sz w:val="32"/>
          <w:szCs w:val="32"/>
          <w:shd w:val="clear" w:color="auto" w:fill="FFFFFF"/>
        </w:rPr>
      </w:pPr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ПСИК </w:t>
      </w:r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№</w:t>
      </w:r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010200018, която да обслужва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гр.Белица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с.Бабяк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с.Лютово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с.Кузьово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с.Орцево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с.Палатик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с.Черешово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с.Гълъбово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с.Златарица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;</w:t>
      </w:r>
    </w:p>
    <w:p w:rsidR="00186B9D" w:rsidRPr="00186B9D" w:rsidRDefault="00186B9D" w:rsidP="00186B9D">
      <w:pPr>
        <w:pStyle w:val="a3"/>
        <w:numPr>
          <w:ilvl w:val="0"/>
          <w:numId w:val="2"/>
        </w:numPr>
        <w:rPr>
          <w:rFonts w:cstheme="minorHAnsi"/>
          <w:i/>
          <w:color w:val="333333"/>
          <w:sz w:val="32"/>
          <w:szCs w:val="32"/>
          <w:shd w:val="clear" w:color="auto" w:fill="FFFFFF"/>
        </w:rPr>
      </w:pPr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ПСИК №</w:t>
      </w:r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010200019, която да обслужва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с.Горно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 Краище,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с.Краище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с.Дагоново</w:t>
      </w:r>
      <w:proofErr w:type="spellEnd"/>
      <w:r w:rsidRPr="00186B9D">
        <w:rPr>
          <w:rFonts w:cstheme="minorHAnsi"/>
          <w:i/>
          <w:color w:val="333333"/>
          <w:sz w:val="32"/>
          <w:szCs w:val="32"/>
          <w:shd w:val="clear" w:color="auto" w:fill="FFFFFF"/>
        </w:rPr>
        <w:t>.</w:t>
      </w:r>
    </w:p>
    <w:p w:rsidR="00537A54" w:rsidRPr="00537A54" w:rsidRDefault="00537A54" w:rsidP="00537A54">
      <w:pPr>
        <w:pStyle w:val="a3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F55925" w:rsidRPr="00325863" w:rsidRDefault="00F55925" w:rsidP="00F55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54" w:rsidRDefault="00186B9D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10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DA2568" w:rsidRDefault="00DA2568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E11B7"/>
    <w:multiLevelType w:val="hybridMultilevel"/>
    <w:tmpl w:val="7E30812A"/>
    <w:lvl w:ilvl="0" w:tplc="1F008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186B9D"/>
    <w:rsid w:val="0023047E"/>
    <w:rsid w:val="002B61CA"/>
    <w:rsid w:val="00537A54"/>
    <w:rsid w:val="00D02809"/>
    <w:rsid w:val="00DA2568"/>
    <w:rsid w:val="00E21B06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2023-10-05T10:49:00Z</cp:lastPrinted>
  <dcterms:created xsi:type="dcterms:W3CDTF">2023-10-10T12:39:00Z</dcterms:created>
  <dcterms:modified xsi:type="dcterms:W3CDTF">2023-10-10T12:39:00Z</dcterms:modified>
</cp:coreProperties>
</file>