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E64510" w:rsidRDefault="00E64510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33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>
        <w:rPr>
          <w:rFonts w:cstheme="minorHAnsi"/>
          <w:color w:val="333333"/>
          <w:sz w:val="36"/>
          <w:szCs w:val="36"/>
          <w:shd w:val="clear" w:color="auto" w:fill="FFFFFF"/>
        </w:rPr>
        <w:t>Белица, 13</w:t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E64510" w:rsidRDefault="00E64510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0776B9" w:rsidRPr="00E64510" w:rsidRDefault="00E64510" w:rsidP="000776B9">
      <w:pPr>
        <w:rPr>
          <w:rFonts w:cstheme="minorHAnsi"/>
          <w:i/>
          <w:color w:val="333333"/>
          <w:sz w:val="32"/>
          <w:szCs w:val="32"/>
        </w:rPr>
      </w:pPr>
      <w:r w:rsidRPr="00E64510">
        <w:rPr>
          <w:rFonts w:cstheme="minorHAnsi"/>
          <w:color w:val="333333"/>
          <w:sz w:val="32"/>
          <w:szCs w:val="32"/>
          <w:shd w:val="clear" w:color="auto" w:fill="FFFFFF"/>
        </w:rPr>
        <w:t xml:space="preserve">Относно: поправка на техническа грешка в Решение </w:t>
      </w:r>
      <w:r w:rsidRPr="00E64510">
        <w:rPr>
          <w:rFonts w:cstheme="minorHAnsi"/>
          <w:color w:val="333333"/>
          <w:sz w:val="32"/>
          <w:szCs w:val="32"/>
          <w:shd w:val="clear" w:color="auto" w:fill="FFFFFF"/>
        </w:rPr>
        <w:t xml:space="preserve">№ </w:t>
      </w:r>
      <w:r w:rsidRPr="00E64510">
        <w:rPr>
          <w:rFonts w:cstheme="minorHAnsi"/>
          <w:color w:val="333333"/>
          <w:sz w:val="32"/>
          <w:szCs w:val="32"/>
          <w:shd w:val="clear" w:color="auto" w:fill="FFFFFF"/>
        </w:rPr>
        <w:t>28 – МИ / 28.09.2023г. на ОИК Белица</w:t>
      </w:r>
      <w:r w:rsidRPr="00E64510">
        <w:rPr>
          <w:rFonts w:cstheme="minorHAnsi"/>
          <w:i/>
          <w:color w:val="333333"/>
          <w:sz w:val="32"/>
          <w:szCs w:val="32"/>
        </w:rPr>
        <w:t>, касаеща изписването в гр.1 на таблицата на обозначените цифри за ОИК - ‘‘0101“ да се чете ‘‘0102“ ;</w:t>
      </w:r>
    </w:p>
    <w:p w:rsidR="00F55925" w:rsidRDefault="000776B9" w:rsidP="000776B9">
      <w:pPr>
        <w:rPr>
          <w:rFonts w:cstheme="minorHAnsi"/>
          <w:i/>
          <w:color w:val="333333"/>
          <w:sz w:val="24"/>
          <w:szCs w:val="24"/>
        </w:rPr>
      </w:pPr>
      <w:r w:rsidRPr="00537A54">
        <w:rPr>
          <w:rFonts w:cstheme="minorHAnsi"/>
          <w:i/>
          <w:color w:val="333333"/>
          <w:sz w:val="24"/>
          <w:szCs w:val="24"/>
        </w:rPr>
        <w:t xml:space="preserve">На основание: </w:t>
      </w:r>
      <w:r w:rsidR="00F55925" w:rsidRPr="00537A54">
        <w:rPr>
          <w:rFonts w:cstheme="minorHAnsi"/>
          <w:i/>
          <w:color w:val="333333"/>
          <w:sz w:val="24"/>
          <w:szCs w:val="24"/>
        </w:rPr>
        <w:t>чл</w:t>
      </w:r>
      <w:r w:rsidR="00E64510">
        <w:rPr>
          <w:rFonts w:cstheme="minorHAnsi"/>
          <w:i/>
          <w:color w:val="333333"/>
          <w:sz w:val="24"/>
          <w:szCs w:val="24"/>
        </w:rPr>
        <w:t xml:space="preserve">.87 </w:t>
      </w:r>
      <w:r w:rsidR="00D02809">
        <w:rPr>
          <w:rFonts w:cstheme="minorHAnsi"/>
          <w:i/>
          <w:color w:val="333333"/>
          <w:sz w:val="24"/>
          <w:szCs w:val="24"/>
        </w:rPr>
        <w:t>ИК, във връзка с Решение</w:t>
      </w:r>
      <w:r w:rsidR="00F55925" w:rsidRPr="00537A54">
        <w:rPr>
          <w:rFonts w:cstheme="minorHAnsi"/>
          <w:i/>
          <w:color w:val="333333"/>
          <w:sz w:val="24"/>
          <w:szCs w:val="24"/>
        </w:rPr>
        <w:t xml:space="preserve"> </w:t>
      </w:r>
      <w:r w:rsidR="00F55925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№ </w:t>
      </w:r>
      <w:r w:rsidR="00E64510">
        <w:rPr>
          <w:rFonts w:cstheme="minorHAnsi"/>
          <w:i/>
          <w:color w:val="333333"/>
          <w:sz w:val="24"/>
          <w:szCs w:val="24"/>
          <w:shd w:val="clear" w:color="auto" w:fill="FFFFFF"/>
        </w:rPr>
        <w:t>28</w:t>
      </w:r>
      <w:r w:rsidR="00D02809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- </w:t>
      </w:r>
      <w:r w:rsidRPr="00537A54">
        <w:rPr>
          <w:rFonts w:cstheme="minorHAnsi"/>
          <w:i/>
          <w:color w:val="333333"/>
          <w:sz w:val="24"/>
          <w:szCs w:val="24"/>
        </w:rPr>
        <w:t xml:space="preserve">МИ </w:t>
      </w:r>
      <w:r w:rsidR="00E64510">
        <w:rPr>
          <w:rFonts w:cstheme="minorHAnsi"/>
          <w:i/>
          <w:color w:val="333333"/>
          <w:sz w:val="24"/>
          <w:szCs w:val="24"/>
        </w:rPr>
        <w:t>/ 28.09.23г. на О</w:t>
      </w:r>
      <w:r w:rsidR="00F55925" w:rsidRPr="00537A54">
        <w:rPr>
          <w:rFonts w:cstheme="minorHAnsi"/>
          <w:i/>
          <w:color w:val="333333"/>
          <w:sz w:val="24"/>
          <w:szCs w:val="24"/>
        </w:rPr>
        <w:t>ИК</w:t>
      </w:r>
      <w:r w:rsidR="00E64510">
        <w:rPr>
          <w:rFonts w:cstheme="minorHAnsi"/>
          <w:i/>
          <w:color w:val="333333"/>
          <w:sz w:val="24"/>
          <w:szCs w:val="24"/>
        </w:rPr>
        <w:t xml:space="preserve"> Белица</w:t>
      </w:r>
    </w:p>
    <w:p w:rsidR="00E64510" w:rsidRPr="00F55925" w:rsidRDefault="00E64510" w:rsidP="000776B9">
      <w:pPr>
        <w:rPr>
          <w:rFonts w:cstheme="minorHAnsi"/>
          <w:color w:val="333333"/>
          <w:sz w:val="36"/>
          <w:szCs w:val="36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E64510" w:rsidRDefault="000776B9" w:rsidP="00E6451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E64510" w:rsidRPr="00E64510" w:rsidRDefault="00186B9D" w:rsidP="00E64510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  <w:r w:rsidR="00E64510" w:rsidRPr="00E64510">
        <w:rPr>
          <w:rFonts w:cstheme="minorHAnsi"/>
          <w:color w:val="333333"/>
          <w:sz w:val="28"/>
          <w:szCs w:val="28"/>
          <w:shd w:val="clear" w:color="auto" w:fill="FFFFFF"/>
        </w:rPr>
        <w:t xml:space="preserve">Допуска поправка на техническа грешка в </w:t>
      </w:r>
      <w:r w:rsidR="00E64510" w:rsidRPr="00E64510">
        <w:rPr>
          <w:rFonts w:cstheme="minorHAnsi"/>
          <w:color w:val="333333"/>
          <w:sz w:val="24"/>
          <w:szCs w:val="24"/>
        </w:rPr>
        <w:t xml:space="preserve">Решение </w:t>
      </w:r>
      <w:r w:rsidR="00E64510" w:rsidRPr="00E64510">
        <w:rPr>
          <w:rFonts w:cstheme="minorHAnsi"/>
          <w:color w:val="333333"/>
          <w:sz w:val="24"/>
          <w:szCs w:val="24"/>
          <w:shd w:val="clear" w:color="auto" w:fill="FFFFFF"/>
        </w:rPr>
        <w:t xml:space="preserve">№ 28 - </w:t>
      </w:r>
      <w:r w:rsidR="00E64510" w:rsidRPr="00E64510">
        <w:rPr>
          <w:rFonts w:cstheme="minorHAnsi"/>
          <w:color w:val="333333"/>
          <w:sz w:val="24"/>
          <w:szCs w:val="24"/>
        </w:rPr>
        <w:t>МИ / 28.09.23г. на ОИК Белица</w:t>
      </w:r>
      <w:r w:rsidR="00E64510" w:rsidRPr="00E64510">
        <w:rPr>
          <w:rFonts w:cstheme="minorHAnsi"/>
          <w:color w:val="333333"/>
          <w:sz w:val="24"/>
          <w:szCs w:val="24"/>
        </w:rPr>
        <w:t xml:space="preserve"> като </w:t>
      </w:r>
      <w:r w:rsidR="00E64510" w:rsidRPr="00E64510">
        <w:rPr>
          <w:rFonts w:cstheme="minorHAnsi"/>
          <w:color w:val="333333"/>
          <w:sz w:val="24"/>
          <w:szCs w:val="24"/>
        </w:rPr>
        <w:t>гр.1 на таблицата на обозначените цифри за ОИК - ‘‘0101“ да се чете ‘‘0102“ ;</w:t>
      </w:r>
    </w:p>
    <w:p w:rsidR="00F55925" w:rsidRPr="00E64510" w:rsidRDefault="00E64510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i/>
          <w:color w:val="333333"/>
          <w:sz w:val="24"/>
          <w:szCs w:val="24"/>
        </w:rPr>
        <w:t xml:space="preserve"> </w:t>
      </w:r>
    </w:p>
    <w:p w:rsidR="00DA2568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13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E64510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E11B7"/>
    <w:multiLevelType w:val="hybridMultilevel"/>
    <w:tmpl w:val="7E30812A"/>
    <w:lvl w:ilvl="0" w:tplc="1F008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186B9D"/>
    <w:rsid w:val="0023047E"/>
    <w:rsid w:val="002B61CA"/>
    <w:rsid w:val="00537A54"/>
    <w:rsid w:val="00D02809"/>
    <w:rsid w:val="00DA2568"/>
    <w:rsid w:val="00E21B06"/>
    <w:rsid w:val="00E64510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2023-10-05T10:49:00Z</cp:lastPrinted>
  <dcterms:created xsi:type="dcterms:W3CDTF">2023-10-13T10:52:00Z</dcterms:created>
  <dcterms:modified xsi:type="dcterms:W3CDTF">2023-10-13T10:52:00Z</dcterms:modified>
</cp:coreProperties>
</file>