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F3" w:rsidRDefault="002672F3" w:rsidP="002672F3">
      <w:pPr>
        <w:pStyle w:val="a4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2672F3" w:rsidRDefault="002672F3" w:rsidP="002672F3">
      <w:pPr>
        <w:pStyle w:val="HorizontalLine"/>
      </w:pPr>
    </w:p>
    <w:p w:rsidR="002672F3" w:rsidRDefault="002672F3" w:rsidP="002672F3">
      <w:pPr>
        <w:pStyle w:val="a4"/>
        <w:jc w:val="center"/>
      </w:pPr>
      <w:r>
        <w:t>РЕШЕНИЕ</w:t>
      </w:r>
      <w:r>
        <w:br/>
        <w:t>№29-</w:t>
      </w:r>
      <w:r>
        <w:rPr>
          <w:lang w:val="en-US"/>
        </w:rPr>
        <w:t xml:space="preserve"> </w:t>
      </w:r>
      <w:r>
        <w:t>МИ</w:t>
      </w:r>
      <w:r>
        <w:br/>
        <w:t>Белица, 14. 09. 2015 г.</w:t>
      </w:r>
    </w:p>
    <w:p w:rsidR="002672F3" w:rsidRDefault="002672F3" w:rsidP="002672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bookmarkStart w:id="0" w:name="_GoBack"/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на Инициативен комитет за издигане на Муса Джемал Палев, за участие в изборите за общински съветници и за кметове на 25 октомври 2015 г.</w:t>
      </w:r>
    </w:p>
    <w:bookmarkEnd w:id="0"/>
    <w:p w:rsidR="002672F3" w:rsidRDefault="002672F3" w:rsidP="0026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 заявление за регистрация от Инициативен комитет за издигане на Муса Джемал Палев, подписано от Ибрахим Мехмед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Свирьов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в качеството му  на представляващ на инициативния комитет, заведено под № 1 на 14 септември 2015 г. в регистъра на инициативните комитети на ОИК за участие в изборите за кмет на община Белица на  25 октомври 2015г.</w:t>
      </w:r>
    </w:p>
    <w:p w:rsidR="002672F3" w:rsidRDefault="002672F3" w:rsidP="002672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2672F3" w:rsidRDefault="002672F3" w:rsidP="002672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Решение за образуване на инициативния комитет</w:t>
      </w:r>
    </w:p>
    <w:p w:rsidR="002672F3" w:rsidRDefault="002672F3" w:rsidP="002672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Нотариално заверени образци от подписите на лицата, участващи в инициативния комитет – 5 бр. </w:t>
      </w:r>
    </w:p>
    <w:p w:rsidR="002672F3" w:rsidRDefault="002672F3" w:rsidP="002672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Декларация по образец приложение </w:t>
      </w:r>
      <w:r w:rsidR="00C92BA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N:  54 </w:t>
      </w:r>
      <w:r w:rsidR="00C92BA9">
        <w:rPr>
          <w:rFonts w:ascii="Times New Roman" w:eastAsia="Times New Roman" w:hAnsi="Times New Roman"/>
          <w:sz w:val="24"/>
          <w:szCs w:val="24"/>
          <w:lang w:eastAsia="bg-BG"/>
        </w:rPr>
        <w:t>– МИ  - 5 бр.</w:t>
      </w:r>
    </w:p>
    <w:p w:rsidR="00C92BA9" w:rsidRDefault="00C92BA9" w:rsidP="002672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Декларация по образец приложение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N:  55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МИ – 5 бр.</w:t>
      </w:r>
    </w:p>
    <w:p w:rsidR="00C92BA9" w:rsidRDefault="00C92BA9" w:rsidP="002672F3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 за банкова сметка </w:t>
      </w:r>
    </w:p>
    <w:p w:rsidR="00C92BA9" w:rsidRDefault="002A4B45" w:rsidP="002A4B4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Списък н</w:t>
      </w:r>
      <w:r w:rsidR="00C92BA9">
        <w:rPr>
          <w:rFonts w:ascii="Times New Roman" w:eastAsia="Times New Roman" w:hAnsi="Times New Roman"/>
          <w:sz w:val="24"/>
          <w:szCs w:val="24"/>
          <w:lang w:eastAsia="bg-BG"/>
        </w:rPr>
        <w:t xml:space="preserve">а имената отговарящи за  приходите, разходите и счетоводната отчетност на ИК - 1 бр. </w:t>
      </w:r>
    </w:p>
    <w:p w:rsidR="002672F3" w:rsidRDefault="002672F3" w:rsidP="0026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</w:t>
      </w:r>
      <w:r w:rsidR="00C92BA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коалиции </w:t>
      </w:r>
      <w:r w:rsidR="00C92BA9">
        <w:rPr>
          <w:rFonts w:ascii="Times New Roman" w:eastAsia="Times New Roman" w:hAnsi="Times New Roman"/>
          <w:sz w:val="24"/>
          <w:szCs w:val="24"/>
          <w:lang w:eastAsia="bg-BG"/>
        </w:rPr>
        <w:t xml:space="preserve">и инициативни комитети,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ЦИК за участие в изборите за общински съветници и за кметове на 25 октомври 2015 г., за регистрация на </w:t>
      </w:r>
      <w:r w:rsidR="00C92BA9">
        <w:rPr>
          <w:rFonts w:ascii="Times New Roman" w:eastAsia="Times New Roman" w:hAnsi="Times New Roman"/>
          <w:sz w:val="24"/>
          <w:szCs w:val="24"/>
          <w:lang w:eastAsia="bg-BG"/>
        </w:rPr>
        <w:t>Инициативен комитет за издигане на Муса Джемал Палев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кмет на община на 25 октомври 2015 г.</w:t>
      </w:r>
    </w:p>
    <w:p w:rsidR="002672F3" w:rsidRDefault="002672F3" w:rsidP="0026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2672F3" w:rsidRDefault="002672F3" w:rsidP="002672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2672F3" w:rsidRDefault="002672F3" w:rsidP="00267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</w:t>
      </w:r>
      <w:r w:rsidR="00C92BA9">
        <w:rPr>
          <w:rFonts w:ascii="Times New Roman" w:eastAsia="Times New Roman" w:hAnsi="Times New Roman"/>
          <w:sz w:val="24"/>
          <w:szCs w:val="24"/>
          <w:lang w:eastAsia="bg-BG"/>
        </w:rPr>
        <w:t>Инициативен комитет за издигане на Муса Джемал Палев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КМЕТ НА ОБЩИНА Белица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2672F3" w:rsidRDefault="002672F3" w:rsidP="002672F3">
      <w:pPr>
        <w:pStyle w:val="a4"/>
      </w:pPr>
      <w:r>
        <w:t xml:space="preserve">Решението беше взето единодушно в </w:t>
      </w:r>
      <w:r w:rsidR="000A75DC">
        <w:t xml:space="preserve">18,14 </w:t>
      </w:r>
      <w:r>
        <w:t xml:space="preserve">часа. </w:t>
      </w:r>
    </w:p>
    <w:p w:rsidR="002672F3" w:rsidRDefault="002672F3" w:rsidP="002672F3">
      <w:pPr>
        <w:pStyle w:val="a4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2672F3" w:rsidRDefault="002672F3" w:rsidP="002672F3">
      <w:pPr>
        <w:pStyle w:val="a4"/>
        <w:jc w:val="both"/>
      </w:pPr>
      <w:r>
        <w:t xml:space="preserve">Решението е обявено на  14.09.2015 г. в </w:t>
      </w:r>
      <w:r w:rsidR="000A75DC">
        <w:t>18,20</w:t>
      </w:r>
      <w:r>
        <w:t xml:space="preserve">  часа.</w:t>
      </w:r>
    </w:p>
    <w:p w:rsidR="002672F3" w:rsidRDefault="002672F3" w:rsidP="002672F3">
      <w:pPr>
        <w:pStyle w:val="a4"/>
      </w:pPr>
    </w:p>
    <w:p w:rsidR="002672F3" w:rsidRDefault="002672F3" w:rsidP="002672F3">
      <w:pPr>
        <w:pStyle w:val="a4"/>
      </w:pPr>
      <w:r>
        <w:t xml:space="preserve">ПРЕДСЕДАТЕЛ: </w:t>
      </w:r>
    </w:p>
    <w:p w:rsidR="002672F3" w:rsidRDefault="002672F3" w:rsidP="002672F3">
      <w:pPr>
        <w:pStyle w:val="a4"/>
      </w:pPr>
      <w:proofErr w:type="spellStart"/>
      <w:r>
        <w:t>Елиана</w:t>
      </w:r>
      <w:proofErr w:type="spellEnd"/>
      <w:r>
        <w:t xml:space="preserve"> Спасова </w:t>
      </w:r>
    </w:p>
    <w:p w:rsidR="002672F3" w:rsidRDefault="002672F3" w:rsidP="002672F3">
      <w:pPr>
        <w:pStyle w:val="a4"/>
      </w:pPr>
      <w:r>
        <w:t>СЕКРЕТАР:</w:t>
      </w:r>
    </w:p>
    <w:p w:rsidR="002672F3" w:rsidRDefault="002672F3" w:rsidP="002672F3">
      <w:pPr>
        <w:pStyle w:val="a4"/>
      </w:pPr>
      <w:r>
        <w:t>Райна Кацарска</w:t>
      </w:r>
    </w:p>
    <w:p w:rsidR="00300905" w:rsidRDefault="00300905"/>
    <w:sectPr w:rsidR="00300905" w:rsidSect="00C92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9017B"/>
    <w:multiLevelType w:val="hybridMultilevel"/>
    <w:tmpl w:val="14C4071C"/>
    <w:lvl w:ilvl="0" w:tplc="99E8E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D9"/>
    <w:rsid w:val="000A75DC"/>
    <w:rsid w:val="002672F3"/>
    <w:rsid w:val="002A4B45"/>
    <w:rsid w:val="00300905"/>
    <w:rsid w:val="008401D9"/>
    <w:rsid w:val="00C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9F182-7783-4863-A3B6-0442426E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2F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672F3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5">
    <w:name w:val="Основен текст Знак"/>
    <w:basedOn w:val="a0"/>
    <w:link w:val="a4"/>
    <w:semiHidden/>
    <w:rsid w:val="002672F3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4"/>
    <w:rsid w:val="002672F3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paragraph" w:styleId="a6">
    <w:name w:val="List Paragraph"/>
    <w:basedOn w:val="a"/>
    <w:uiPriority w:val="34"/>
    <w:qFormat/>
    <w:rsid w:val="0026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55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Admin PC</cp:lastModifiedBy>
  <cp:revision>5</cp:revision>
  <dcterms:created xsi:type="dcterms:W3CDTF">2015-09-14T14:52:00Z</dcterms:created>
  <dcterms:modified xsi:type="dcterms:W3CDTF">2015-09-14T15:26:00Z</dcterms:modified>
</cp:coreProperties>
</file>